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53F5E" w14:textId="45E76458" w:rsidR="005476C1" w:rsidRDefault="00702B00" w:rsidP="00702B00">
      <w:pPr>
        <w:ind w:left="0"/>
        <w:rPr>
          <w:rFonts w:cs="Arial"/>
          <w:b/>
          <w:bCs/>
          <w:sz w:val="24"/>
        </w:rPr>
      </w:pPr>
      <w:r w:rsidRPr="00702B00">
        <w:rPr>
          <w:rFonts w:cs="Arial"/>
          <w:b/>
          <w:bCs/>
          <w:sz w:val="24"/>
        </w:rPr>
        <w:fldChar w:fldCharType="begin"/>
      </w:r>
      <w:r w:rsidRPr="00702B00">
        <w:rPr>
          <w:rFonts w:cs="Arial"/>
          <w:b/>
          <w:bCs/>
          <w:sz w:val="24"/>
        </w:rPr>
        <w:instrText xml:space="preserve"> DOCVARIABLE Название_программы_59dd4f73 </w:instrText>
      </w:r>
      <w:r w:rsidR="00F51059">
        <w:rPr>
          <w:rFonts w:cs="Arial"/>
          <w:b/>
          <w:bCs/>
          <w:sz w:val="24"/>
        </w:rPr>
        <w:fldChar w:fldCharType="separate"/>
      </w:r>
      <w:r w:rsidR="00AC02A6">
        <w:rPr>
          <w:rFonts w:cs="Arial"/>
          <w:b/>
          <w:bCs/>
          <w:sz w:val="24"/>
        </w:rPr>
        <w:t>1. Проектирование бизнес-архитектуры</w:t>
      </w:r>
      <w:r w:rsidRPr="00702B00">
        <w:rPr>
          <w:rFonts w:cs="Arial"/>
          <w:b/>
          <w:bCs/>
          <w:sz w:val="24"/>
        </w:rPr>
        <w:fldChar w:fldCharType="end"/>
      </w:r>
    </w:p>
    <w:p w14:paraId="14ECC4AE" w14:textId="77777777" w:rsidR="00702B00" w:rsidRPr="00702B00" w:rsidRDefault="00702B00" w:rsidP="00702B00">
      <w:pPr>
        <w:ind w:left="0"/>
        <w:rPr>
          <w:rFonts w:cs="Arial"/>
          <w:szCs w:val="20"/>
        </w:rPr>
      </w:pPr>
    </w:p>
    <w:p w14:paraId="5A421549" w14:textId="77777777" w:rsidR="00702B00" w:rsidRDefault="00702B00" w:rsidP="00702B00">
      <w:pPr>
        <w:ind w:left="0"/>
        <w:rPr>
          <w:rFonts w:cs="Arial"/>
          <w:b/>
          <w:bCs/>
          <w:sz w:val="24"/>
        </w:rPr>
      </w:pPr>
      <w:bookmarkStart w:id="0" w:name="S_Описание_e9f242c2"/>
      <w:r w:rsidRPr="00702B00">
        <w:rPr>
          <w:rFonts w:cs="Arial"/>
          <w:b/>
          <w:bCs/>
          <w:sz w:val="24"/>
        </w:rPr>
        <w:t>Описание:</w:t>
      </w:r>
    </w:p>
    <w:p w14:paraId="343775B3" w14:textId="55DA0020" w:rsidR="00702B00" w:rsidRPr="00AC02A6" w:rsidRDefault="00AC02A6" w:rsidP="00AC02A6">
      <w:pPr>
        <w:autoSpaceDE w:val="0"/>
        <w:autoSpaceDN w:val="0"/>
        <w:adjustRightInd w:val="0"/>
        <w:spacing w:after="0"/>
        <w:ind w:left="0"/>
        <w:jc w:val="left"/>
        <w:rPr>
          <w:rFonts w:cs="Arial"/>
          <w:sz w:val="24"/>
          <w:szCs w:val="20"/>
        </w:rPr>
      </w:pPr>
      <w:r w:rsidRPr="00AC02A6">
        <w:rPr>
          <w:rFonts w:cs="Arial"/>
          <w:sz w:val="24"/>
          <w:szCs w:val="20"/>
        </w:rPr>
        <w:t>обучение проводится в формате практической работы обучаемых в программе Business Studio, выполнении под руководством тренера заданий, которые позволяют освоить возможности "Business Studio" (</w:t>
      </w:r>
      <w:proofErr w:type="gramStart"/>
      <w:r w:rsidRPr="00AC02A6">
        <w:rPr>
          <w:rFonts w:cs="Arial"/>
          <w:sz w:val="24"/>
          <w:szCs w:val="20"/>
        </w:rPr>
        <w:t>80-90</w:t>
      </w:r>
      <w:proofErr w:type="gramEnd"/>
      <w:r w:rsidRPr="00AC02A6">
        <w:rPr>
          <w:rFonts w:cs="Arial"/>
          <w:sz w:val="24"/>
          <w:szCs w:val="20"/>
        </w:rPr>
        <w:t xml:space="preserve">% от задач с которыми сталкиваются предприятия в 1-й год использования "Business Studio"). Программа обучения составлена на основе 15 летнего опыта выполнения проектов по моделированию и регламентации бизнес-процессов в различных компаниях с использованием "Business Studio" </w:t>
      </w:r>
      <w:hyperlink r:id="rId5" w:history="1">
        <w:r w:rsidRPr="00AC02A6">
          <w:rPr>
            <w:rFonts w:cs="Arial"/>
            <w:color w:val="0000FF"/>
            <w:sz w:val="24"/>
            <w:szCs w:val="22"/>
            <w:u w:val="single"/>
          </w:rPr>
          <w:t>http://lozovitskiy.ru/experience</w:t>
        </w:r>
      </w:hyperlink>
      <w:r w:rsidRPr="00AC02A6">
        <w:rPr>
          <w:rFonts w:cs="Arial"/>
          <w:sz w:val="24"/>
          <w:szCs w:val="20"/>
        </w:rPr>
        <w:t>. В обучении 90% практики. Ведется запись видео выполнения заданий, чтобы вспомнить и отработать важные моменты позже.</w:t>
      </w:r>
    </w:p>
    <w:p w14:paraId="4EAB283F" w14:textId="29A5C966" w:rsidR="00702B00" w:rsidRPr="00702B00" w:rsidRDefault="00702B00" w:rsidP="00702B00">
      <w:pPr>
        <w:ind w:left="0"/>
        <w:rPr>
          <w:rFonts w:cs="Arial"/>
          <w:b/>
          <w:bCs/>
          <w:sz w:val="24"/>
        </w:rPr>
      </w:pPr>
      <w:bookmarkStart w:id="1" w:name="S_Цель_программы_обучения_26ac6b7d"/>
      <w:bookmarkEnd w:id="0"/>
      <w:r w:rsidRPr="00702B00">
        <w:rPr>
          <w:rFonts w:cs="Arial"/>
          <w:b/>
          <w:bCs/>
          <w:sz w:val="24"/>
        </w:rPr>
        <w:t>Цель программы обучения:</w:t>
      </w:r>
      <w:r w:rsidRPr="00702B00">
        <w:rPr>
          <w:rFonts w:cs="Arial"/>
          <w:sz w:val="24"/>
        </w:rPr>
        <w:t xml:space="preserve"> </w:t>
      </w:r>
      <w:r w:rsidRPr="00702B00">
        <w:rPr>
          <w:rFonts w:cs="Arial"/>
          <w:sz w:val="24"/>
        </w:rPr>
        <w:fldChar w:fldCharType="begin"/>
      </w:r>
      <w:r w:rsidRPr="00702B00">
        <w:rPr>
          <w:rFonts w:cs="Arial"/>
          <w:sz w:val="24"/>
        </w:rPr>
        <w:instrText xml:space="preserve"> DOCVARIABLE  Цель_программы_обучения_26ac6b7d </w:instrText>
      </w:r>
      <w:r w:rsidR="00F51059">
        <w:rPr>
          <w:rFonts w:cs="Arial"/>
          <w:sz w:val="24"/>
        </w:rPr>
        <w:fldChar w:fldCharType="separate"/>
      </w:r>
      <w:r w:rsidR="00AC02A6">
        <w:rPr>
          <w:rFonts w:cs="Arial"/>
          <w:sz w:val="24"/>
        </w:rPr>
        <w:t>дать представление о методологии бизнес-моделирования и создания регламентирующей документации в системе Business Studio, сформировать навыки практической работы в системе Business Studio, изучить возможности Business Studio.</w:t>
      </w:r>
      <w:r w:rsidRPr="00702B00">
        <w:rPr>
          <w:rFonts w:cs="Arial"/>
          <w:sz w:val="24"/>
        </w:rPr>
        <w:fldChar w:fldCharType="end"/>
      </w:r>
    </w:p>
    <w:p w14:paraId="1733D906" w14:textId="23F58EA5" w:rsidR="00702B00" w:rsidRPr="00702B00" w:rsidRDefault="00702B00" w:rsidP="00702B00">
      <w:pPr>
        <w:ind w:left="0"/>
        <w:rPr>
          <w:rFonts w:cs="Arial"/>
          <w:b/>
          <w:bCs/>
          <w:sz w:val="24"/>
        </w:rPr>
      </w:pPr>
      <w:bookmarkStart w:id="2" w:name="S_Ожидаемые_результаты_обу_874e1c13"/>
      <w:bookmarkEnd w:id="1"/>
      <w:r w:rsidRPr="00702B00">
        <w:rPr>
          <w:rFonts w:cs="Arial"/>
          <w:b/>
          <w:bCs/>
          <w:sz w:val="24"/>
        </w:rPr>
        <w:t>Ожидаемый результат обучения:</w:t>
      </w:r>
      <w:r w:rsidRPr="00702B00">
        <w:rPr>
          <w:rFonts w:cs="Arial"/>
          <w:sz w:val="24"/>
        </w:rPr>
        <w:t xml:space="preserve"> </w:t>
      </w:r>
      <w:r w:rsidR="00AC02A6">
        <w:rPr>
          <w:rFonts w:cs="Arial"/>
          <w:sz w:val="24"/>
        </w:rPr>
        <w:t xml:space="preserve">умение работать в Business Studio. По результатам обучения выдается Свидетельство об обучении установленного образца с подписью Генерального директора ГК СТУ Пинаева </w:t>
      </w:r>
      <w:proofErr w:type="gramStart"/>
      <w:r w:rsidR="00AC02A6">
        <w:rPr>
          <w:rFonts w:cs="Arial"/>
          <w:sz w:val="24"/>
        </w:rPr>
        <w:t>Д.А.</w:t>
      </w:r>
      <w:proofErr w:type="gramEnd"/>
      <w:r w:rsidR="00AC02A6">
        <w:rPr>
          <w:rFonts w:cs="Arial"/>
          <w:sz w:val="24"/>
        </w:rPr>
        <w:t xml:space="preserve"> (разработчика "Business Studio"). Обучаемый получает возможность сдать экзамен для получения Сертификата специалиста "Business Studio" с включением в единый реестр аттестованных специалистов.</w:t>
      </w:r>
    </w:p>
    <w:p w14:paraId="3B197061" w14:textId="503B5D4D" w:rsidR="00702B00" w:rsidRPr="00702B00" w:rsidRDefault="00702B00" w:rsidP="00702B00">
      <w:pPr>
        <w:ind w:left="0"/>
        <w:rPr>
          <w:rFonts w:cs="Arial"/>
          <w:b/>
          <w:bCs/>
          <w:sz w:val="24"/>
        </w:rPr>
      </w:pPr>
      <w:bookmarkStart w:id="3" w:name="S_Время_обучения_94074ae8"/>
      <w:bookmarkEnd w:id="2"/>
      <w:r w:rsidRPr="00702B00">
        <w:rPr>
          <w:rFonts w:cs="Arial"/>
          <w:b/>
          <w:bCs/>
          <w:sz w:val="24"/>
        </w:rPr>
        <w:t>Время обучения:</w:t>
      </w:r>
      <w:r w:rsidRPr="00702B00">
        <w:rPr>
          <w:rFonts w:cs="Arial"/>
          <w:sz w:val="24"/>
        </w:rPr>
        <w:t xml:space="preserve"> </w:t>
      </w:r>
      <w:r w:rsidRPr="00702B00">
        <w:rPr>
          <w:rFonts w:cs="Arial"/>
          <w:sz w:val="24"/>
        </w:rPr>
        <w:fldChar w:fldCharType="begin"/>
      </w:r>
      <w:r w:rsidRPr="00702B00">
        <w:rPr>
          <w:rFonts w:cs="Arial"/>
          <w:sz w:val="24"/>
        </w:rPr>
        <w:instrText xml:space="preserve"> DOCVARIABLE Время_обучения_94074ae8 </w:instrText>
      </w:r>
      <w:r w:rsidR="00F51059">
        <w:rPr>
          <w:rFonts w:cs="Arial"/>
          <w:sz w:val="24"/>
        </w:rPr>
        <w:fldChar w:fldCharType="separate"/>
      </w:r>
      <w:r w:rsidR="00AC02A6">
        <w:rPr>
          <w:rFonts w:cs="Arial"/>
          <w:sz w:val="24"/>
        </w:rPr>
        <w:t>16 часов, 2 учебных дня</w:t>
      </w:r>
      <w:r w:rsidRPr="00702B00">
        <w:rPr>
          <w:rFonts w:cs="Arial"/>
          <w:sz w:val="24"/>
        </w:rPr>
        <w:fldChar w:fldCharType="end"/>
      </w:r>
    </w:p>
    <w:p w14:paraId="59F911BA" w14:textId="5989AE16" w:rsidR="00702B00" w:rsidRPr="00702B00" w:rsidRDefault="00702B00" w:rsidP="00702B00">
      <w:pPr>
        <w:ind w:left="0"/>
        <w:rPr>
          <w:rFonts w:cs="Arial"/>
          <w:b/>
          <w:bCs/>
          <w:sz w:val="24"/>
        </w:rPr>
      </w:pPr>
      <w:bookmarkStart w:id="4" w:name="S_Категория_обучаемых_a259b3e5"/>
      <w:bookmarkEnd w:id="3"/>
      <w:r w:rsidRPr="00702B00">
        <w:rPr>
          <w:rFonts w:cs="Arial"/>
          <w:b/>
          <w:bCs/>
          <w:sz w:val="24"/>
        </w:rPr>
        <w:t>Категория обучаемых:</w:t>
      </w:r>
      <w:r w:rsidRPr="00702B00">
        <w:rPr>
          <w:rFonts w:cs="Arial"/>
          <w:sz w:val="24"/>
        </w:rPr>
        <w:t xml:space="preserve"> </w:t>
      </w:r>
      <w:r w:rsidR="00AC02A6">
        <w:rPr>
          <w:rFonts w:cs="Arial"/>
          <w:sz w:val="24"/>
        </w:rPr>
        <w:t>обучение проводится для руководителей и специалистов, стремящихся получить профессиональные навыки в области проектирования бизнес-архитектуры компании и изучить возможности системы Business Studio. В рамках программы участники смогут познакомиться с практическими основами проектирования элементов бизнес-архитектуры: целей и показателей, бизнес-функций и бизнес-процессов.</w:t>
      </w:r>
    </w:p>
    <w:p w14:paraId="4329FA44" w14:textId="0F0B8C59" w:rsidR="00702B00" w:rsidRPr="00702B00" w:rsidRDefault="00702B00" w:rsidP="00702B00">
      <w:pPr>
        <w:ind w:left="0"/>
        <w:rPr>
          <w:rFonts w:cs="Arial"/>
          <w:b/>
          <w:bCs/>
          <w:sz w:val="24"/>
        </w:rPr>
      </w:pPr>
      <w:bookmarkStart w:id="5" w:name="S_Автор_программы_обучения_25f1e5b5"/>
      <w:bookmarkEnd w:id="4"/>
      <w:r w:rsidRPr="00702B00">
        <w:rPr>
          <w:rFonts w:cs="Arial"/>
          <w:b/>
          <w:bCs/>
          <w:sz w:val="24"/>
        </w:rPr>
        <w:t>Автор программы обучения:</w:t>
      </w:r>
      <w:r w:rsidRPr="00702B00">
        <w:rPr>
          <w:rFonts w:cs="Arial"/>
          <w:sz w:val="24"/>
        </w:rPr>
        <w:t xml:space="preserve"> </w:t>
      </w:r>
      <w:r w:rsidRPr="00702B00">
        <w:rPr>
          <w:rFonts w:cs="Arial"/>
          <w:sz w:val="24"/>
        </w:rPr>
        <w:fldChar w:fldCharType="begin"/>
      </w:r>
      <w:r w:rsidRPr="00702B00">
        <w:rPr>
          <w:rFonts w:cs="Arial"/>
          <w:sz w:val="24"/>
        </w:rPr>
        <w:instrText xml:space="preserve"> DOCVARIABLE  Автор_программы_обучения_25f1e5b5 </w:instrText>
      </w:r>
      <w:r w:rsidR="00F51059">
        <w:rPr>
          <w:rFonts w:cs="Arial"/>
          <w:sz w:val="24"/>
        </w:rPr>
        <w:fldChar w:fldCharType="separate"/>
      </w:r>
      <w:r w:rsidR="00AC02A6">
        <w:rPr>
          <w:rFonts w:cs="Arial"/>
          <w:sz w:val="24"/>
        </w:rPr>
        <w:t xml:space="preserve">Лозовицкий И.Б., бизнес-консультант, </w:t>
      </w:r>
      <w:proofErr w:type="spellStart"/>
      <w:r w:rsidR="00AC02A6">
        <w:rPr>
          <w:rFonts w:cs="Arial"/>
          <w:sz w:val="24"/>
        </w:rPr>
        <w:t>к.в.н</w:t>
      </w:r>
      <w:proofErr w:type="spellEnd"/>
      <w:r w:rsidR="00AC02A6">
        <w:rPr>
          <w:rFonts w:cs="Arial"/>
          <w:sz w:val="24"/>
        </w:rPr>
        <w:t>., доцент, руководитель компании Lozovitskiy.ru, Лозовицкий А.И.</w:t>
      </w:r>
      <w:r w:rsidRPr="00702B00">
        <w:rPr>
          <w:rFonts w:cs="Arial"/>
          <w:sz w:val="24"/>
        </w:rPr>
        <w:fldChar w:fldCharType="end"/>
      </w:r>
    </w:p>
    <w:p w14:paraId="3C72D98C" w14:textId="081BF0BD" w:rsidR="00702B00" w:rsidRPr="00AC02A6" w:rsidRDefault="00702B00" w:rsidP="00AC02A6">
      <w:pPr>
        <w:ind w:left="0"/>
        <w:rPr>
          <w:rFonts w:cs="Arial"/>
          <w:sz w:val="24"/>
        </w:rPr>
      </w:pPr>
      <w:bookmarkStart w:id="6" w:name="S_Провайдер_обучения_0d193b3e"/>
      <w:bookmarkEnd w:id="5"/>
      <w:r w:rsidRPr="00702B00">
        <w:rPr>
          <w:rFonts w:cs="Arial"/>
          <w:b/>
          <w:bCs/>
          <w:sz w:val="24"/>
        </w:rPr>
        <w:t>Провайдер обучения:</w:t>
      </w:r>
      <w:r w:rsidRPr="00702B00">
        <w:rPr>
          <w:rFonts w:cs="Arial"/>
          <w:sz w:val="24"/>
        </w:rPr>
        <w:t xml:space="preserve"> </w:t>
      </w:r>
      <w:bookmarkStart w:id="7" w:name="_dx_frag_StartFragment"/>
      <w:bookmarkEnd w:id="7"/>
      <w:r w:rsidR="00AC02A6" w:rsidRPr="00AC02A6">
        <w:rPr>
          <w:rFonts w:cs="Arial"/>
          <w:sz w:val="24"/>
          <w:szCs w:val="20"/>
        </w:rPr>
        <w:fldChar w:fldCharType="begin"/>
      </w:r>
      <w:r w:rsidR="00AC02A6" w:rsidRPr="00AC02A6">
        <w:rPr>
          <w:rFonts w:cs="Arial"/>
          <w:sz w:val="24"/>
          <w:szCs w:val="20"/>
        </w:rPr>
        <w:instrText>HYPERLINK "http://lozovitskiy.ru/"</w:instrText>
      </w:r>
      <w:r w:rsidR="00AC02A6" w:rsidRPr="00AC02A6">
        <w:rPr>
          <w:rFonts w:cs="Arial"/>
          <w:sz w:val="24"/>
          <w:szCs w:val="20"/>
        </w:rPr>
      </w:r>
      <w:r w:rsidR="00AC02A6" w:rsidRPr="00AC02A6">
        <w:rPr>
          <w:rFonts w:cs="Arial"/>
          <w:sz w:val="24"/>
          <w:szCs w:val="20"/>
        </w:rPr>
        <w:fldChar w:fldCharType="separate"/>
      </w:r>
      <w:r w:rsidR="00AC02A6" w:rsidRPr="00AC02A6">
        <w:rPr>
          <w:rFonts w:cs="Arial"/>
          <w:color w:val="0000FF"/>
          <w:sz w:val="24"/>
          <w:szCs w:val="22"/>
          <w:u w:val="single"/>
        </w:rPr>
        <w:t>Lozovitskiy.ru | Консалтинговый и учебный центр Игоря Лозовицкого</w:t>
      </w:r>
      <w:r w:rsidR="00AC02A6" w:rsidRPr="00AC02A6">
        <w:rPr>
          <w:rFonts w:cs="Arial"/>
          <w:sz w:val="24"/>
          <w:szCs w:val="20"/>
        </w:rPr>
        <w:fldChar w:fldCharType="end"/>
      </w:r>
      <w:bookmarkStart w:id="8" w:name="_dx_frag_EndFragment"/>
      <w:bookmarkEnd w:id="8"/>
      <w:r w:rsidR="00AC02A6" w:rsidRPr="00AC02A6">
        <w:rPr>
          <w:rFonts w:cs="Arial"/>
          <w:sz w:val="24"/>
          <w:szCs w:val="20"/>
        </w:rPr>
        <w:t xml:space="preserve"> </w:t>
      </w:r>
    </w:p>
    <w:p w14:paraId="1D109758" w14:textId="3B1384F0" w:rsidR="00702B00" w:rsidRPr="00702B00" w:rsidRDefault="00702B00" w:rsidP="00702B00">
      <w:pPr>
        <w:ind w:left="0"/>
        <w:rPr>
          <w:rFonts w:cs="Arial"/>
          <w:b/>
          <w:bCs/>
          <w:sz w:val="24"/>
        </w:rPr>
      </w:pPr>
      <w:bookmarkStart w:id="9" w:name="S_Стоимость_программы_обуч_f95f25f9"/>
      <w:bookmarkEnd w:id="6"/>
      <w:r w:rsidRPr="00702B00">
        <w:rPr>
          <w:rFonts w:cs="Arial"/>
          <w:b/>
          <w:bCs/>
          <w:sz w:val="24"/>
        </w:rPr>
        <w:t>Стоимость обучения:</w:t>
      </w:r>
      <w:r w:rsidRPr="00702B00">
        <w:rPr>
          <w:rFonts w:cs="Arial"/>
          <w:sz w:val="24"/>
        </w:rPr>
        <w:t xml:space="preserve"> </w:t>
      </w:r>
      <w:r w:rsidRPr="00702B00">
        <w:rPr>
          <w:rFonts w:cs="Arial"/>
          <w:sz w:val="24"/>
        </w:rPr>
        <w:fldChar w:fldCharType="begin"/>
      </w:r>
      <w:r w:rsidRPr="00702B00">
        <w:rPr>
          <w:rFonts w:cs="Arial"/>
          <w:sz w:val="24"/>
        </w:rPr>
        <w:instrText xml:space="preserve"> DOCVARIABLE Стоимость_программы_обуч_f95f25f9 </w:instrText>
      </w:r>
      <w:r w:rsidR="00F51059">
        <w:rPr>
          <w:rFonts w:cs="Arial"/>
          <w:sz w:val="24"/>
        </w:rPr>
        <w:fldChar w:fldCharType="separate"/>
      </w:r>
      <w:r w:rsidR="00AC02A6">
        <w:rPr>
          <w:rFonts w:cs="Arial"/>
          <w:sz w:val="24"/>
        </w:rPr>
        <w:t>20 000 рублей.</w:t>
      </w:r>
      <w:r w:rsidRPr="00702B00">
        <w:rPr>
          <w:rFonts w:cs="Arial"/>
          <w:sz w:val="24"/>
        </w:rPr>
        <w:fldChar w:fldCharType="end"/>
      </w:r>
    </w:p>
    <w:p w14:paraId="208AC963" w14:textId="02BE98E7" w:rsidR="00702B00" w:rsidRPr="00702B00" w:rsidRDefault="00702B00" w:rsidP="00702B00">
      <w:pPr>
        <w:ind w:left="0"/>
        <w:rPr>
          <w:rFonts w:cs="Arial"/>
          <w:b/>
          <w:bCs/>
          <w:sz w:val="24"/>
        </w:rPr>
      </w:pPr>
      <w:bookmarkStart w:id="10" w:name="S_Файл_программы_обучения_4ee1acf5"/>
      <w:bookmarkEnd w:id="9"/>
      <w:r w:rsidRPr="00702B00">
        <w:rPr>
          <w:rFonts w:cs="Arial"/>
          <w:b/>
          <w:bCs/>
          <w:sz w:val="24"/>
        </w:rPr>
        <w:t>Файл программы обучения:</w:t>
      </w:r>
      <w:r w:rsidRPr="00702B00">
        <w:rPr>
          <w:rFonts w:cs="Arial"/>
          <w:sz w:val="24"/>
        </w:rPr>
        <w:t xml:space="preserve"> </w:t>
      </w:r>
      <w:r w:rsidRPr="00702B00">
        <w:rPr>
          <w:rFonts w:cs="Arial"/>
          <w:sz w:val="24"/>
        </w:rPr>
        <w:fldChar w:fldCharType="begin"/>
      </w:r>
      <w:r w:rsidRPr="00702B00">
        <w:rPr>
          <w:rFonts w:cs="Arial"/>
          <w:sz w:val="24"/>
        </w:rPr>
        <w:instrText xml:space="preserve"> DOCVARIABLE  Файл_программы_обучения_4ee1acf5 </w:instrText>
      </w:r>
      <w:r w:rsidR="00F51059">
        <w:rPr>
          <w:rFonts w:cs="Arial"/>
          <w:sz w:val="24"/>
        </w:rPr>
        <w:fldChar w:fldCharType="separate"/>
      </w:r>
      <w:r w:rsidR="00AC02A6">
        <w:rPr>
          <w:rFonts w:cs="Arial"/>
          <w:sz w:val="24"/>
        </w:rPr>
        <w:t>1.1 Программа курса ПБА.docx</w:t>
      </w:r>
      <w:r w:rsidRPr="00702B00">
        <w:rPr>
          <w:rFonts w:cs="Arial"/>
          <w:sz w:val="24"/>
        </w:rPr>
        <w:fldChar w:fldCharType="end"/>
      </w:r>
    </w:p>
    <w:p w14:paraId="075C9A35" w14:textId="77777777" w:rsidR="00702B00" w:rsidRPr="00702B00" w:rsidRDefault="00702B00" w:rsidP="00702B00">
      <w:pPr>
        <w:spacing w:before="120"/>
        <w:ind w:left="0"/>
        <w:rPr>
          <w:rFonts w:cs="Arial"/>
          <w:b/>
          <w:bCs/>
          <w:sz w:val="24"/>
        </w:rPr>
      </w:pPr>
      <w:bookmarkStart w:id="11" w:name="S_Дисциплины_0291aa6a"/>
      <w:bookmarkEnd w:id="10"/>
      <w:r w:rsidRPr="00702B00">
        <w:rPr>
          <w:rFonts w:cs="Arial"/>
          <w:b/>
          <w:bCs/>
          <w:sz w:val="24"/>
        </w:rPr>
        <w:t>Дисциплины, изучаемые в программе обучения: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702B00" w:rsidRPr="00702B00" w14:paraId="0F27C16F" w14:textId="77777777" w:rsidTr="00702B00">
        <w:tc>
          <w:tcPr>
            <w:tcW w:w="5000" w:type="pct"/>
            <w:vAlign w:val="center"/>
          </w:tcPr>
          <w:p w14:paraId="0694A26C" w14:textId="77777777" w:rsidR="00702B00" w:rsidRPr="00702B00" w:rsidRDefault="00702B00" w:rsidP="00702B00">
            <w:pPr>
              <w:pStyle w:val="Tabledata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Работа со справочником деятельность в Business Studio</w:t>
            </w:r>
          </w:p>
        </w:tc>
      </w:tr>
      <w:tr w:rsidR="00702B00" w:rsidRPr="00702B00" w14:paraId="0F7824E3" w14:textId="77777777" w:rsidTr="00702B00">
        <w:tc>
          <w:tcPr>
            <w:tcW w:w="5000" w:type="pct"/>
            <w:vAlign w:val="center"/>
          </w:tcPr>
          <w:p w14:paraId="03347BA5" w14:textId="77777777" w:rsidR="00702B00" w:rsidRPr="00702B00" w:rsidRDefault="00702B00" w:rsidP="00702B00">
            <w:pPr>
              <w:pStyle w:val="Tabledata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bookmarkStart w:id="12" w:name="Дисциплины_0291aa6a"/>
            <w:bookmarkEnd w:id="12"/>
            <w:r>
              <w:rPr>
                <w:rFonts w:ascii="Arial" w:hAnsi="Arial" w:cs="Arial"/>
                <w:sz w:val="24"/>
              </w:rPr>
              <w:t>Работа со справочником оргединицы в Business Studio</w:t>
            </w:r>
          </w:p>
        </w:tc>
      </w:tr>
    </w:tbl>
    <w:p w14:paraId="0F2BD7EF" w14:textId="77777777" w:rsidR="00702B00" w:rsidRPr="00702B00" w:rsidRDefault="00702B00" w:rsidP="00702B00">
      <w:pPr>
        <w:spacing w:before="120"/>
        <w:ind w:left="0"/>
        <w:rPr>
          <w:rFonts w:cs="Arial"/>
          <w:b/>
          <w:bCs/>
          <w:sz w:val="24"/>
        </w:rPr>
      </w:pPr>
      <w:bookmarkStart w:id="13" w:name="S_Компетенции_32727656"/>
      <w:bookmarkEnd w:id="11"/>
      <w:r w:rsidRPr="00702B00">
        <w:rPr>
          <w:rFonts w:cs="Arial"/>
          <w:b/>
          <w:bCs/>
          <w:sz w:val="24"/>
        </w:rPr>
        <w:t>Компетенции, развиваемые программой обучения: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3209"/>
        <w:gridCol w:w="3210"/>
        <w:gridCol w:w="3208"/>
      </w:tblGrid>
      <w:tr w:rsidR="00702B00" w:rsidRPr="00702B00" w14:paraId="49CE8EBD" w14:textId="77777777" w:rsidTr="00702B00">
        <w:trPr>
          <w:tblHeader/>
        </w:trPr>
        <w:tc>
          <w:tcPr>
            <w:tcW w:w="1666" w:type="pct"/>
            <w:shd w:val="clear" w:color="auto" w:fill="C0C0C0"/>
            <w:vAlign w:val="center"/>
          </w:tcPr>
          <w:p w14:paraId="2007B089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t>Тип компетенции</w:t>
            </w:r>
          </w:p>
        </w:tc>
        <w:tc>
          <w:tcPr>
            <w:tcW w:w="1667" w:type="pct"/>
            <w:shd w:val="clear" w:color="auto" w:fill="C0C0C0"/>
            <w:vAlign w:val="center"/>
          </w:tcPr>
          <w:p w14:paraId="620C40E6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t>Компетенция</w:t>
            </w:r>
          </w:p>
        </w:tc>
        <w:tc>
          <w:tcPr>
            <w:tcW w:w="1666" w:type="pct"/>
            <w:shd w:val="clear" w:color="auto" w:fill="C0C0C0"/>
            <w:vAlign w:val="center"/>
          </w:tcPr>
          <w:p w14:paraId="0B229C30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t>Уровень развития компетенции</w:t>
            </w:r>
          </w:p>
        </w:tc>
      </w:tr>
      <w:tr w:rsidR="00702B00" w:rsidRPr="00702B00" w14:paraId="404E5E1C" w14:textId="77777777" w:rsidTr="00702B00">
        <w:tc>
          <w:tcPr>
            <w:tcW w:w="1666" w:type="pct"/>
            <w:vAlign w:val="center"/>
          </w:tcPr>
          <w:p w14:paraId="1446D66F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Личностно-деловые компетенции</w:t>
            </w:r>
          </w:p>
        </w:tc>
        <w:tc>
          <w:tcPr>
            <w:tcW w:w="1667" w:type="pct"/>
            <w:vAlign w:val="center"/>
          </w:tcPr>
          <w:p w14:paraId="7C9D17C5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Командная работа</w:t>
            </w:r>
          </w:p>
        </w:tc>
        <w:tc>
          <w:tcPr>
            <w:tcW w:w="1666" w:type="pct"/>
            <w:vAlign w:val="center"/>
          </w:tcPr>
          <w:p w14:paraId="31A5CA4B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3. Уровень опыта</w:t>
            </w:r>
          </w:p>
        </w:tc>
      </w:tr>
      <w:tr w:rsidR="00702B00" w:rsidRPr="00702B00" w14:paraId="1EAE26D3" w14:textId="77777777" w:rsidTr="00702B00">
        <w:tc>
          <w:tcPr>
            <w:tcW w:w="1666" w:type="pct"/>
            <w:vAlign w:val="center"/>
          </w:tcPr>
          <w:p w14:paraId="197D4139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bookmarkStart w:id="14" w:name="Компетенции_32727656"/>
            <w:bookmarkEnd w:id="14"/>
            <w:r>
              <w:rPr>
                <w:rFonts w:ascii="Arial" w:hAnsi="Arial" w:cs="Arial"/>
                <w:sz w:val="24"/>
              </w:rPr>
              <w:t>Профессиональные компетенции</w:t>
            </w:r>
          </w:p>
        </w:tc>
        <w:tc>
          <w:tcPr>
            <w:tcW w:w="1667" w:type="pct"/>
            <w:vAlign w:val="center"/>
          </w:tcPr>
          <w:p w14:paraId="753BF481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Использование информационных систем</w:t>
            </w:r>
          </w:p>
        </w:tc>
        <w:tc>
          <w:tcPr>
            <w:tcW w:w="1666" w:type="pct"/>
            <w:vAlign w:val="center"/>
          </w:tcPr>
          <w:p w14:paraId="18200009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5. Экспертный уровень</w:t>
            </w:r>
          </w:p>
        </w:tc>
      </w:tr>
    </w:tbl>
    <w:p w14:paraId="1A14200E" w14:textId="77777777" w:rsidR="00702B00" w:rsidRPr="00702B00" w:rsidRDefault="00702B00" w:rsidP="00702B00">
      <w:pPr>
        <w:spacing w:before="120"/>
        <w:ind w:left="0"/>
        <w:rPr>
          <w:rFonts w:cs="Arial"/>
          <w:b/>
          <w:bCs/>
          <w:sz w:val="24"/>
        </w:rPr>
      </w:pPr>
      <w:bookmarkStart w:id="15" w:name="S_Проведение_программы_обу_394578ab"/>
      <w:bookmarkEnd w:id="13"/>
      <w:r w:rsidRPr="00702B00">
        <w:rPr>
          <w:rFonts w:cs="Arial"/>
          <w:b/>
          <w:bCs/>
          <w:sz w:val="24"/>
        </w:rPr>
        <w:t>Проведение программы обучения: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99"/>
        <w:gridCol w:w="1800"/>
        <w:gridCol w:w="1800"/>
        <w:gridCol w:w="2078"/>
        <w:gridCol w:w="3150"/>
      </w:tblGrid>
      <w:tr w:rsidR="00702B00" w:rsidRPr="00702B00" w14:paraId="13F53B51" w14:textId="77777777" w:rsidTr="00702B00">
        <w:trPr>
          <w:tblHeader/>
        </w:trPr>
        <w:tc>
          <w:tcPr>
            <w:tcW w:w="415" w:type="pct"/>
            <w:shd w:val="clear" w:color="auto" w:fill="C0C0C0"/>
            <w:vAlign w:val="center"/>
          </w:tcPr>
          <w:p w14:paraId="111E83CB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lastRenderedPageBreak/>
              <w:t>№</w:t>
            </w:r>
          </w:p>
        </w:tc>
        <w:tc>
          <w:tcPr>
            <w:tcW w:w="935" w:type="pct"/>
            <w:shd w:val="clear" w:color="auto" w:fill="C0C0C0"/>
            <w:vAlign w:val="center"/>
          </w:tcPr>
          <w:p w14:paraId="5AB2B9E4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t>Дата начала</w:t>
            </w:r>
          </w:p>
        </w:tc>
        <w:tc>
          <w:tcPr>
            <w:tcW w:w="935" w:type="pct"/>
            <w:shd w:val="clear" w:color="auto" w:fill="C0C0C0"/>
            <w:vAlign w:val="center"/>
          </w:tcPr>
          <w:p w14:paraId="1592540B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t>Дата завершения</w:t>
            </w:r>
          </w:p>
        </w:tc>
        <w:tc>
          <w:tcPr>
            <w:tcW w:w="1079" w:type="pct"/>
            <w:shd w:val="clear" w:color="auto" w:fill="C0C0C0"/>
            <w:vAlign w:val="center"/>
          </w:tcPr>
          <w:p w14:paraId="29AEF946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t>Статус</w:t>
            </w:r>
          </w:p>
        </w:tc>
        <w:tc>
          <w:tcPr>
            <w:tcW w:w="1636" w:type="pct"/>
            <w:shd w:val="clear" w:color="auto" w:fill="C0C0C0"/>
            <w:vAlign w:val="center"/>
          </w:tcPr>
          <w:p w14:paraId="389DACA6" w14:textId="77777777" w:rsidR="00702B00" w:rsidRPr="00702B00" w:rsidRDefault="00702B00" w:rsidP="00702B00">
            <w:pPr>
              <w:pStyle w:val="Tableheader"/>
              <w:rPr>
                <w:rFonts w:cs="Arial"/>
                <w:sz w:val="24"/>
              </w:rPr>
            </w:pPr>
            <w:r w:rsidRPr="00702B00">
              <w:rPr>
                <w:rFonts w:cs="Arial"/>
                <w:sz w:val="24"/>
              </w:rPr>
              <w:t>Группа обучения</w:t>
            </w:r>
          </w:p>
        </w:tc>
      </w:tr>
      <w:tr w:rsidR="00702B00" w:rsidRPr="00702B00" w14:paraId="24942C85" w14:textId="77777777" w:rsidTr="00702B00">
        <w:tc>
          <w:tcPr>
            <w:tcW w:w="415" w:type="pct"/>
            <w:vAlign w:val="center"/>
          </w:tcPr>
          <w:p w14:paraId="41F15231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bookmarkStart w:id="16" w:name="Проведение_программы_обу_394578ab"/>
            <w:bookmarkEnd w:id="16"/>
            <w:r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935" w:type="pct"/>
            <w:vAlign w:val="center"/>
          </w:tcPr>
          <w:p w14:paraId="61EAEB61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04.09.2023</w:t>
            </w:r>
          </w:p>
        </w:tc>
        <w:tc>
          <w:tcPr>
            <w:tcW w:w="935" w:type="pct"/>
            <w:vAlign w:val="center"/>
          </w:tcPr>
          <w:p w14:paraId="0C54D051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05.09.2023</w:t>
            </w:r>
          </w:p>
        </w:tc>
        <w:tc>
          <w:tcPr>
            <w:tcW w:w="1079" w:type="pct"/>
            <w:vAlign w:val="center"/>
          </w:tcPr>
          <w:p w14:paraId="2CC8725E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Проведенный</w:t>
            </w:r>
          </w:p>
        </w:tc>
        <w:tc>
          <w:tcPr>
            <w:tcW w:w="1636" w:type="pct"/>
            <w:vAlign w:val="center"/>
          </w:tcPr>
          <w:p w14:paraId="20D849CE" w14:textId="77777777" w:rsidR="00702B00" w:rsidRPr="00702B00" w:rsidRDefault="00702B00" w:rsidP="00702B00">
            <w:pPr>
              <w:pStyle w:val="Tabledat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Группа Руководители</w:t>
            </w:r>
          </w:p>
        </w:tc>
      </w:tr>
    </w:tbl>
    <w:p w14:paraId="637CA522" w14:textId="77777777" w:rsidR="00702B00" w:rsidRPr="00702B00" w:rsidRDefault="00702B00" w:rsidP="00702B00">
      <w:pPr>
        <w:spacing w:before="120"/>
        <w:ind w:left="0"/>
        <w:rPr>
          <w:rFonts w:cs="Arial"/>
          <w:b/>
          <w:bCs/>
          <w:sz w:val="24"/>
        </w:rPr>
      </w:pPr>
      <w:bookmarkStart w:id="17" w:name="S_Оргединицы_a407ad7b"/>
      <w:bookmarkEnd w:id="15"/>
      <w:r w:rsidRPr="00702B00">
        <w:rPr>
          <w:rFonts w:cs="Arial"/>
          <w:b/>
          <w:bCs/>
          <w:sz w:val="24"/>
        </w:rPr>
        <w:t>Оргединицы, назначенные на программу обучения: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702B00" w:rsidRPr="00702B00" w14:paraId="5B94D98B" w14:textId="77777777" w:rsidTr="00702B00">
        <w:tc>
          <w:tcPr>
            <w:tcW w:w="5000" w:type="pct"/>
            <w:vAlign w:val="center"/>
          </w:tcPr>
          <w:p w14:paraId="3FD7F9BF" w14:textId="77777777" w:rsidR="00702B00" w:rsidRPr="00702B00" w:rsidRDefault="00702B00" w:rsidP="00702B00">
            <w:pPr>
              <w:pStyle w:val="Tableda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Директор</w:t>
            </w:r>
          </w:p>
        </w:tc>
      </w:tr>
      <w:tr w:rsidR="00702B00" w:rsidRPr="00702B00" w14:paraId="2D004097" w14:textId="77777777" w:rsidTr="00702B00">
        <w:tc>
          <w:tcPr>
            <w:tcW w:w="5000" w:type="pct"/>
            <w:vAlign w:val="center"/>
          </w:tcPr>
          <w:p w14:paraId="786A9C6F" w14:textId="77777777" w:rsidR="00702B00" w:rsidRPr="00702B00" w:rsidRDefault="00702B00" w:rsidP="00702B00">
            <w:pPr>
              <w:pStyle w:val="Tabledat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bookmarkStart w:id="18" w:name="Оргединицы_a407ad7b"/>
            <w:bookmarkEnd w:id="18"/>
            <w:r>
              <w:rPr>
                <w:rFonts w:ascii="Arial" w:hAnsi="Arial" w:cs="Arial"/>
                <w:sz w:val="24"/>
              </w:rPr>
              <w:t>Руководитель проекта</w:t>
            </w:r>
          </w:p>
        </w:tc>
      </w:tr>
    </w:tbl>
    <w:p w14:paraId="7DBABAD7" w14:textId="77777777" w:rsidR="00702B00" w:rsidRPr="00702B00" w:rsidRDefault="00702B00" w:rsidP="00702B00">
      <w:pPr>
        <w:spacing w:before="120"/>
        <w:ind w:left="0"/>
        <w:rPr>
          <w:rFonts w:cs="Arial"/>
          <w:b/>
          <w:bCs/>
          <w:sz w:val="24"/>
        </w:rPr>
      </w:pPr>
      <w:bookmarkStart w:id="19" w:name="S_Физические_лица_e914a630"/>
      <w:bookmarkEnd w:id="17"/>
      <w:r w:rsidRPr="00702B00">
        <w:rPr>
          <w:rFonts w:cs="Arial"/>
          <w:b/>
          <w:bCs/>
          <w:sz w:val="24"/>
        </w:rPr>
        <w:t>Физические лица, назначенные на программу обучения: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702B00" w:rsidRPr="00702B00" w14:paraId="0AA1606B" w14:textId="77777777" w:rsidTr="00702B00">
        <w:tc>
          <w:tcPr>
            <w:tcW w:w="5000" w:type="pct"/>
            <w:vAlign w:val="center"/>
          </w:tcPr>
          <w:p w14:paraId="7F9ED013" w14:textId="77777777" w:rsidR="00702B00" w:rsidRPr="00702B00" w:rsidRDefault="00702B00" w:rsidP="00702B00">
            <w:pPr>
              <w:pStyle w:val="Tabledata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Антонов Иван Петрович</w:t>
            </w:r>
          </w:p>
        </w:tc>
      </w:tr>
      <w:tr w:rsidR="00702B00" w:rsidRPr="00702B00" w14:paraId="5368E6A0" w14:textId="77777777" w:rsidTr="00702B00">
        <w:tc>
          <w:tcPr>
            <w:tcW w:w="5000" w:type="pct"/>
            <w:vAlign w:val="center"/>
          </w:tcPr>
          <w:p w14:paraId="6BFC918E" w14:textId="77777777" w:rsidR="00702B00" w:rsidRPr="00702B00" w:rsidRDefault="00702B00" w:rsidP="00702B00">
            <w:pPr>
              <w:pStyle w:val="Tabledata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Мозговой Филипп Альбертович</w:t>
            </w:r>
          </w:p>
        </w:tc>
      </w:tr>
      <w:tr w:rsidR="00702B00" w:rsidRPr="00702B00" w14:paraId="7AB573E1" w14:textId="77777777" w:rsidTr="00702B00">
        <w:tc>
          <w:tcPr>
            <w:tcW w:w="5000" w:type="pct"/>
            <w:vAlign w:val="center"/>
          </w:tcPr>
          <w:p w14:paraId="7A6473A5" w14:textId="77777777" w:rsidR="00702B00" w:rsidRPr="00702B00" w:rsidRDefault="00702B00" w:rsidP="00702B00">
            <w:pPr>
              <w:pStyle w:val="Tabledata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bookmarkStart w:id="20" w:name="Физические_лица_e914a630"/>
            <w:bookmarkEnd w:id="20"/>
            <w:r>
              <w:rPr>
                <w:rFonts w:ascii="Arial" w:hAnsi="Arial" w:cs="Arial"/>
                <w:sz w:val="24"/>
              </w:rPr>
              <w:t>Павлов Иван Николаевич</w:t>
            </w:r>
          </w:p>
        </w:tc>
      </w:tr>
      <w:bookmarkEnd w:id="19"/>
    </w:tbl>
    <w:p w14:paraId="1E2B7128" w14:textId="77777777" w:rsidR="00702B00" w:rsidRPr="00702B00" w:rsidRDefault="00702B00" w:rsidP="00702B00">
      <w:pPr>
        <w:ind w:left="0"/>
        <w:rPr>
          <w:rFonts w:cs="Arial"/>
          <w:sz w:val="24"/>
        </w:rPr>
      </w:pPr>
    </w:p>
    <w:sectPr w:rsidR="00702B00" w:rsidRPr="00702B00" w:rsidSect="00AA00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E7C79"/>
    <w:multiLevelType w:val="hybridMultilevel"/>
    <w:tmpl w:val="02FE260E"/>
    <w:lvl w:ilvl="0" w:tplc="497E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842F1"/>
    <w:multiLevelType w:val="multilevel"/>
    <w:tmpl w:val="DB1C4904"/>
    <w:styleLink w:val="Numberedstyle-Doc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2" w15:restartNumberingAfterBreak="0">
    <w:nsid w:val="24091369"/>
    <w:multiLevelType w:val="hybridMultilevel"/>
    <w:tmpl w:val="427AB00A"/>
    <w:lvl w:ilvl="0" w:tplc="EE70C0DC">
      <w:start w:val="1"/>
      <w:numFmt w:val="bullet"/>
      <w:pStyle w:val="MarkedstyleRepor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2FD118C8"/>
    <w:multiLevelType w:val="multilevel"/>
    <w:tmpl w:val="14AC825E"/>
    <w:styleLink w:val="Markedstyle-Doc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025C2"/>
    <w:multiLevelType w:val="hybridMultilevel"/>
    <w:tmpl w:val="1D68A510"/>
    <w:lvl w:ilvl="0" w:tplc="E1D8ACA8">
      <w:start w:val="1"/>
      <w:numFmt w:val="decimal"/>
      <w:pStyle w:val="Numberedstyle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265265A"/>
    <w:multiLevelType w:val="hybridMultilevel"/>
    <w:tmpl w:val="5A6A1080"/>
    <w:lvl w:ilvl="0" w:tplc="76089E38">
      <w:start w:val="1"/>
      <w:numFmt w:val="decimal"/>
      <w:pStyle w:val="NumberedstyleReport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D792772"/>
    <w:multiLevelType w:val="hybridMultilevel"/>
    <w:tmpl w:val="FDBEF802"/>
    <w:lvl w:ilvl="0" w:tplc="497E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9A49D6"/>
    <w:multiLevelType w:val="hybridMultilevel"/>
    <w:tmpl w:val="D04C788C"/>
    <w:lvl w:ilvl="0" w:tplc="497E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10" w15:restartNumberingAfterBreak="0">
    <w:nsid w:val="6BDA4FAC"/>
    <w:multiLevelType w:val="hybridMultilevel"/>
    <w:tmpl w:val="A4B2BD84"/>
    <w:lvl w:ilvl="0" w:tplc="497E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C468B"/>
    <w:multiLevelType w:val="hybridMultilevel"/>
    <w:tmpl w:val="A88A522E"/>
    <w:lvl w:ilvl="0" w:tplc="3B94E7D0">
      <w:start w:val="1"/>
      <w:numFmt w:val="bullet"/>
      <w:pStyle w:val="Markedstyle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2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346900629">
    <w:abstractNumId w:val="12"/>
  </w:num>
  <w:num w:numId="2" w16cid:durableId="632753698">
    <w:abstractNumId w:val="12"/>
  </w:num>
  <w:num w:numId="3" w16cid:durableId="2124224898">
    <w:abstractNumId w:val="3"/>
  </w:num>
  <w:num w:numId="4" w16cid:durableId="1469322939">
    <w:abstractNumId w:val="2"/>
  </w:num>
  <w:num w:numId="5" w16cid:durableId="1560091594">
    <w:abstractNumId w:val="1"/>
  </w:num>
  <w:num w:numId="6" w16cid:durableId="1453665590">
    <w:abstractNumId w:val="5"/>
  </w:num>
  <w:num w:numId="7" w16cid:durableId="810095482">
    <w:abstractNumId w:val="13"/>
  </w:num>
  <w:num w:numId="8" w16cid:durableId="64114834">
    <w:abstractNumId w:val="9"/>
  </w:num>
  <w:num w:numId="9" w16cid:durableId="1486049398">
    <w:abstractNumId w:val="11"/>
  </w:num>
  <w:num w:numId="10" w16cid:durableId="722563671">
    <w:abstractNumId w:val="6"/>
  </w:num>
  <w:num w:numId="11" w16cid:durableId="152989445">
    <w:abstractNumId w:val="4"/>
  </w:num>
  <w:num w:numId="12" w16cid:durableId="1400249618">
    <w:abstractNumId w:val="10"/>
  </w:num>
  <w:num w:numId="13" w16cid:durableId="1671179586">
    <w:abstractNumId w:val="8"/>
  </w:num>
  <w:num w:numId="14" w16cid:durableId="1756707857">
    <w:abstractNumId w:val="0"/>
  </w:num>
  <w:num w:numId="15" w16cid:durableId="6117875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SHtml" w:val="False"/>
    <w:docVar w:name="BSInThread" w:val="False"/>
    <w:docVar w:name="BSObjectGUID" w:val="0b490b0a-ab16-4712-b650-b4224bf873e4"/>
    <w:docVar w:name="BSPortal" w:val="False"/>
    <w:docVar w:name="BSTemplateGUID" w:val="68a26ad0-d12b-497a-b7d2-db0b878134dc"/>
    <w:docVar w:name="BSUserType" w:val="NFR"/>
    <w:docVar w:name="BSVersion" w:val="5.1.8503.22337"/>
    <w:docVar w:name="CurrentCulture" w:val="ru"/>
    <w:docVar w:name="CurrentUICulture" w:val="ru"/>
    <w:docVar w:name="DefaultDataCulture" w:val="ru"/>
    <w:docVar w:name="Автор_программы_обучения_25f1e5b5" w:val="Лозовицкий И.Б., бизнес-консультант, к.в.н., доцент, руководитель компании Lozovitskiy.ru, Лозовицкий А.И."/>
    <w:docVar w:name="Время_обучения_94074ae8" w:val="16 часов, 2 учебных дня"/>
    <w:docVar w:name="Категория_обучаемых_a259b3e5" w:val=" "/>
    <w:docVar w:name="Комментарий_16967651" w:val=" "/>
    <w:docVar w:name="Название_программы_59dd4f73" w:val="1. Проектирование бизнес-архитектуры"/>
    <w:docVar w:name="Ожидаемые_результаты_обу_874e1c13" w:val=" "/>
    <w:docVar w:name="Описание_e9f242c2" w:val=" "/>
    <w:docVar w:name="Провайдер_обучения_0d193b3e" w:val=" "/>
    <w:docVar w:name="Стоимость_программы_обуч_f95f25f9" w:val="20 000 рублей."/>
    <w:docVar w:name="Файл_программы_обучения_4ee1acf5" w:val="1.1 Программа курса ПБА.docx"/>
    <w:docVar w:name="Цель_программы_обучения_26ac6b7d" w:val="дать представление о методологии бизнес-моделирования и создания регламентирующей документации в системе Business Studio, сформировать навыки практической работы в системе Business Studio, изучить возможности Business Studio."/>
  </w:docVars>
  <w:rsids>
    <w:rsidRoot w:val="002F1689"/>
    <w:rsid w:val="000274D8"/>
    <w:rsid w:val="00033401"/>
    <w:rsid w:val="000B7273"/>
    <w:rsid w:val="00106DFE"/>
    <w:rsid w:val="0015464B"/>
    <w:rsid w:val="001A00C0"/>
    <w:rsid w:val="001D2647"/>
    <w:rsid w:val="00232AD4"/>
    <w:rsid w:val="00266532"/>
    <w:rsid w:val="002A09C7"/>
    <w:rsid w:val="002C2F3B"/>
    <w:rsid w:val="002F1689"/>
    <w:rsid w:val="003D68B1"/>
    <w:rsid w:val="003F7847"/>
    <w:rsid w:val="0044634D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635D37"/>
    <w:rsid w:val="00642EAC"/>
    <w:rsid w:val="00687EB7"/>
    <w:rsid w:val="006C3291"/>
    <w:rsid w:val="006E044E"/>
    <w:rsid w:val="006F4B31"/>
    <w:rsid w:val="00702B00"/>
    <w:rsid w:val="00706C8E"/>
    <w:rsid w:val="00776E12"/>
    <w:rsid w:val="007D23DE"/>
    <w:rsid w:val="00843F49"/>
    <w:rsid w:val="00846456"/>
    <w:rsid w:val="00852289"/>
    <w:rsid w:val="008C6908"/>
    <w:rsid w:val="008D268A"/>
    <w:rsid w:val="009221ED"/>
    <w:rsid w:val="009322B1"/>
    <w:rsid w:val="00A821AC"/>
    <w:rsid w:val="00AA00A0"/>
    <w:rsid w:val="00AA474B"/>
    <w:rsid w:val="00AC02A6"/>
    <w:rsid w:val="00AC5052"/>
    <w:rsid w:val="00B86FC7"/>
    <w:rsid w:val="00C669F8"/>
    <w:rsid w:val="00C84661"/>
    <w:rsid w:val="00C918F5"/>
    <w:rsid w:val="00CD737D"/>
    <w:rsid w:val="00D93BEF"/>
    <w:rsid w:val="00DB0419"/>
    <w:rsid w:val="00DC42F2"/>
    <w:rsid w:val="00E17B02"/>
    <w:rsid w:val="00E859A7"/>
    <w:rsid w:val="00EB0BFE"/>
    <w:rsid w:val="00F34BA6"/>
    <w:rsid w:val="00F50B2D"/>
    <w:rsid w:val="00F51059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8E916"/>
  <w15:docId w15:val="{79C0CE9F-8D13-4F17-B5D9-8DC07C7B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2AD4"/>
    <w:pPr>
      <w:tabs>
        <w:tab w:val="center" w:pos="4677"/>
        <w:tab w:val="right" w:pos="9355"/>
      </w:tabs>
      <w:ind w:left="0"/>
    </w:pPr>
  </w:style>
  <w:style w:type="paragraph" w:customStyle="1" w:styleId="Object">
    <w:name w:val="Object"/>
    <w:basedOn w:val="a"/>
    <w:rsid w:val="00843F49"/>
  </w:style>
  <w:style w:type="character" w:styleId="a4">
    <w:name w:val="Hyperlink"/>
    <w:rsid w:val="00AA00A0"/>
    <w:rPr>
      <w:color w:val="0000FF"/>
      <w:u w:val="single"/>
    </w:rPr>
  </w:style>
  <w:style w:type="paragraph" w:customStyle="1" w:styleId="Tabledata">
    <w:name w:val="Table data"/>
    <w:basedOn w:val="a"/>
    <w:rsid w:val="0044634D"/>
    <w:pPr>
      <w:spacing w:before="60"/>
      <w:ind w:left="0"/>
    </w:pPr>
    <w:rPr>
      <w:rFonts w:ascii="Tahoma" w:hAnsi="Tahoma"/>
      <w:sz w:val="18"/>
      <w:szCs w:val="18"/>
    </w:rPr>
  </w:style>
  <w:style w:type="table" w:styleId="a5">
    <w:name w:val="Table Grid"/>
    <w:basedOn w:val="a1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a"/>
    <w:link w:val="Tableheader0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Tableheader0">
    <w:name w:val="Table header Знак"/>
    <w:link w:val="Tableheader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Documentname">
    <w:name w:val="Document name"/>
    <w:next w:val="a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Organizationname">
    <w:name w:val="Organization name"/>
    <w:basedOn w:val="a"/>
    <w:autoRedefine/>
    <w:rsid w:val="00AA00A0"/>
    <w:pPr>
      <w:ind w:left="0" w:right="567"/>
      <w:jc w:val="center"/>
    </w:pPr>
    <w:rPr>
      <w:sz w:val="24"/>
    </w:rPr>
  </w:style>
  <w:style w:type="paragraph" w:styleId="a6">
    <w:name w:val="footer"/>
    <w:basedOn w:val="a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NormalReport">
    <w:name w:val="Normal (Report)"/>
    <w:link w:val="NormalReport0"/>
    <w:rsid w:val="005476C1"/>
    <w:pPr>
      <w:spacing w:after="60"/>
    </w:pPr>
    <w:rPr>
      <w:rFonts w:ascii="Arial" w:hAnsi="Arial"/>
      <w:szCs w:val="24"/>
    </w:rPr>
  </w:style>
  <w:style w:type="character" w:customStyle="1" w:styleId="NormalReport0">
    <w:name w:val="Normal (Report) Знак"/>
    <w:link w:val="NormalReport"/>
    <w:rsid w:val="005476C1"/>
    <w:rPr>
      <w:rFonts w:ascii="Arial" w:hAnsi="Arial"/>
      <w:szCs w:val="24"/>
    </w:rPr>
  </w:style>
  <w:style w:type="paragraph" w:styleId="10">
    <w:name w:val="toc 1"/>
    <w:basedOn w:val="a"/>
    <w:next w:val="a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"/>
    <w:next w:val="a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"/>
    <w:next w:val="a"/>
    <w:autoRedefine/>
    <w:semiHidden/>
    <w:rsid w:val="00AA00A0"/>
    <w:pPr>
      <w:ind w:left="440"/>
    </w:pPr>
  </w:style>
  <w:style w:type="paragraph" w:customStyle="1" w:styleId="Contents">
    <w:name w:val="Contents"/>
    <w:next w:val="a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Markedstyle-Doc">
    <w:name w:val="Marked style - Doc"/>
    <w:basedOn w:val="a2"/>
    <w:rsid w:val="00480E16"/>
    <w:pPr>
      <w:numPr>
        <w:numId w:val="3"/>
      </w:numPr>
    </w:pPr>
  </w:style>
  <w:style w:type="paragraph" w:customStyle="1" w:styleId="MarkedstyleReport">
    <w:name w:val="Marked style (Report)"/>
    <w:link w:val="MarkedstyleReport0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MarkedstyleReport0">
    <w:name w:val="Marked style (Report) Знак"/>
    <w:basedOn w:val="NormalReport0"/>
    <w:link w:val="MarkedstyleReport"/>
    <w:rsid w:val="005476C1"/>
    <w:rPr>
      <w:rFonts w:ascii="Arial" w:hAnsi="Arial"/>
      <w:szCs w:val="24"/>
    </w:rPr>
  </w:style>
  <w:style w:type="numbering" w:customStyle="1" w:styleId="Numberedstyle-Doc">
    <w:name w:val="Numbered style - Doc"/>
    <w:basedOn w:val="a2"/>
    <w:rsid w:val="00480E16"/>
    <w:pPr>
      <w:numPr>
        <w:numId w:val="5"/>
      </w:numPr>
    </w:pPr>
  </w:style>
  <w:style w:type="paragraph" w:customStyle="1" w:styleId="NumberedstyleReport">
    <w:name w:val="Numbered style (Report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7">
    <w:name w:val="Balloon Text"/>
    <w:basedOn w:val="a"/>
    <w:semiHidden/>
    <w:rsid w:val="00AA00A0"/>
    <w:rPr>
      <w:rFonts w:cs="Tahoma"/>
      <w:sz w:val="16"/>
      <w:szCs w:val="16"/>
    </w:rPr>
  </w:style>
  <w:style w:type="paragraph" w:customStyle="1" w:styleId="Tabletext">
    <w:name w:val="Table text"/>
    <w:basedOn w:val="a"/>
    <w:link w:val="Tabletext0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Tabletext0">
    <w:name w:val="Table text Знак"/>
    <w:link w:val="Tabletext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Documenttype">
    <w:name w:val="Document type"/>
    <w:next w:val="a"/>
    <w:link w:val="Documenttype0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Documenttype0">
    <w:name w:val="Document type Знак"/>
    <w:link w:val="Documenttype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pprovedby">
    <w:name w:val="Approved by"/>
    <w:basedOn w:val="a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Markedstyle">
    <w:name w:val="Marked style"/>
    <w:link w:val="Markedstyle0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Numberedstyle">
    <w:name w:val="Numbered style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Markedstyle0">
    <w:name w:val="Marked style Знак"/>
    <w:link w:val="Markedstyle"/>
    <w:rsid w:val="005476C1"/>
    <w:rPr>
      <w:rFonts w:ascii="Arial" w:hAnsi="Arial" w:cs="Arial"/>
      <w:szCs w:val="24"/>
    </w:rPr>
  </w:style>
  <w:style w:type="paragraph" w:customStyle="1" w:styleId="Application">
    <w:name w:val="Application"/>
    <w:next w:val="NormalReport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ozovitskiy.ru/experien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2823</Characters>
  <Application>Microsoft Office Word</Application>
  <DocSecurity>0</DocSecurity>
  <Lines>80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!Информация об обучающей программе (Word) 1. Проектирование бизнес-архитектуры</dc:title>
  <dc:subject>'1. Проектирование бизнес-архитектуры'</dc:subject>
  <dc:creator>Белкин Владимир Борисович</dc:creator>
  <cp:keywords/>
  <dc:description/>
  <cp:lastModifiedBy>Алексей Лозовицкий</cp:lastModifiedBy>
  <cp:revision>1</cp:revision>
  <dcterms:created xsi:type="dcterms:W3CDTF">2023-08-07T14:10:00Z</dcterms:created>
  <dcterms:modified xsi:type="dcterms:W3CDTF">2023-08-07T14:11:00Z</dcterms:modified>
</cp:coreProperties>
</file>